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28" w:rsidRPr="000633B6" w:rsidRDefault="003B4E28" w:rsidP="003B4E28">
      <w:pPr>
        <w:rPr>
          <w:rFonts w:ascii="Arial" w:hAnsi="Arial" w:cs="Arial"/>
          <w:b/>
          <w:sz w:val="20"/>
          <w:szCs w:val="20"/>
        </w:rPr>
      </w:pPr>
      <w:r w:rsidRPr="000633B6">
        <w:rPr>
          <w:rFonts w:ascii="Arial" w:hAnsi="Arial" w:cs="Arial"/>
          <w:b/>
          <w:sz w:val="20"/>
          <w:szCs w:val="20"/>
        </w:rPr>
        <w:t>Een nieuw tijdperk in de behandeling van psychose</w:t>
      </w:r>
      <w:r>
        <w:rPr>
          <w:rFonts w:ascii="Arial" w:hAnsi="Arial" w:cs="Arial"/>
          <w:b/>
          <w:sz w:val="20"/>
          <w:szCs w:val="20"/>
        </w:rPr>
        <w:t xml:space="preserve">, bijlage 2 </w:t>
      </w:r>
    </w:p>
    <w:p w:rsidR="003B4E28" w:rsidRDefault="003B4E28" w:rsidP="003B4E28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start van het netwerk psychose</w:t>
      </w:r>
    </w:p>
    <w:p w:rsidR="003B4E28" w:rsidRDefault="003B4E28" w:rsidP="003B4E28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4"/>
        <w:gridCol w:w="4281"/>
        <w:gridCol w:w="3103"/>
      </w:tblGrid>
      <w:tr w:rsidR="003B4E28" w:rsidTr="002D1C3A">
        <w:tc>
          <w:tcPr>
            <w:tcW w:w="1951" w:type="dxa"/>
          </w:tcPr>
          <w:p w:rsidR="003B4E28" w:rsidRDefault="003B4E28" w:rsidP="002D1C3A">
            <w:proofErr w:type="spellStart"/>
            <w:r>
              <w:t>Tijd</w:t>
            </w:r>
            <w:proofErr w:type="spellEnd"/>
          </w:p>
        </w:tc>
        <w:tc>
          <w:tcPr>
            <w:tcW w:w="4383" w:type="dxa"/>
          </w:tcPr>
          <w:p w:rsidR="003B4E28" w:rsidRDefault="003B4E28" w:rsidP="002D1C3A">
            <w:proofErr w:type="spellStart"/>
            <w:r>
              <w:t>Onderwerp</w:t>
            </w:r>
            <w:proofErr w:type="spellEnd"/>
          </w:p>
        </w:tc>
        <w:tc>
          <w:tcPr>
            <w:tcW w:w="3167" w:type="dxa"/>
          </w:tcPr>
          <w:p w:rsidR="003B4E28" w:rsidRDefault="003B4E28" w:rsidP="002D1C3A">
            <w:proofErr w:type="spellStart"/>
            <w:r>
              <w:t>Sprekers</w:t>
            </w:r>
            <w:proofErr w:type="spellEnd"/>
          </w:p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13.30-13.40</w:t>
            </w:r>
          </w:p>
        </w:tc>
        <w:tc>
          <w:tcPr>
            <w:tcW w:w="4383" w:type="dxa"/>
          </w:tcPr>
          <w:p w:rsidR="003B4E28" w:rsidRDefault="003B4E28" w:rsidP="002D1C3A">
            <w:r>
              <w:t>Welkom</w:t>
            </w:r>
          </w:p>
          <w:p w:rsidR="003B4E28" w:rsidRDefault="003B4E28" w:rsidP="002D1C3A">
            <w:proofErr w:type="spellStart"/>
            <w:r>
              <w:t>Introductie</w:t>
            </w:r>
            <w:proofErr w:type="spellEnd"/>
            <w:r>
              <w:t xml:space="preserve"> </w:t>
            </w:r>
            <w:proofErr w:type="spellStart"/>
            <w:r>
              <w:t>netwerk</w:t>
            </w:r>
            <w:proofErr w:type="spellEnd"/>
            <w:r>
              <w:t xml:space="preserve"> </w:t>
            </w:r>
            <w:proofErr w:type="spellStart"/>
            <w:r>
              <w:t>psychose</w:t>
            </w:r>
            <w:proofErr w:type="spellEnd"/>
          </w:p>
          <w:p w:rsidR="003B4E28" w:rsidRDefault="003B4E28" w:rsidP="002D1C3A"/>
        </w:tc>
        <w:tc>
          <w:tcPr>
            <w:tcW w:w="3167" w:type="dxa"/>
          </w:tcPr>
          <w:p w:rsidR="003B4E28" w:rsidRDefault="003B4E28" w:rsidP="002D1C3A">
            <w:r>
              <w:t>Rene Keet</w:t>
            </w:r>
          </w:p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13.40-14.20</w:t>
            </w:r>
          </w:p>
        </w:tc>
        <w:tc>
          <w:tcPr>
            <w:tcW w:w="4383" w:type="dxa"/>
          </w:tcPr>
          <w:p w:rsidR="003B4E28" w:rsidRDefault="003B4E28" w:rsidP="002D1C3A">
            <w:proofErr w:type="spellStart"/>
            <w:r>
              <w:t>Herstelverhaal</w:t>
            </w:r>
            <w:proofErr w:type="spellEnd"/>
            <w:r>
              <w:t xml:space="preserve">  van </w:t>
            </w:r>
            <w:proofErr w:type="spellStart"/>
            <w:r>
              <w:t>psychose</w:t>
            </w:r>
            <w:proofErr w:type="spellEnd"/>
          </w:p>
        </w:tc>
        <w:tc>
          <w:tcPr>
            <w:tcW w:w="3167" w:type="dxa"/>
          </w:tcPr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Pauline Kuin-van der  Jagt, ervaringswerker</w:t>
            </w:r>
          </w:p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14.20-15.30</w:t>
            </w:r>
          </w:p>
        </w:tc>
        <w:tc>
          <w:tcPr>
            <w:tcW w:w="4383" w:type="dxa"/>
          </w:tcPr>
          <w:p w:rsidR="003B4E28" w:rsidRPr="003B4E28" w:rsidRDefault="003B4E28" w:rsidP="002D1C3A">
            <w:pPr>
              <w:rPr>
                <w:rFonts w:ascii="Arial" w:hAnsi="Arial" w:cs="Arial"/>
                <w:lang w:val="nl-NL"/>
              </w:rPr>
            </w:pPr>
            <w:r w:rsidRPr="003B4E28">
              <w:rPr>
                <w:rFonts w:ascii="Arial" w:hAnsi="Arial" w:cs="Arial"/>
                <w:lang w:val="nl-NL"/>
              </w:rPr>
              <w:t>Psychologische behandeling van psychose:</w:t>
            </w:r>
          </w:p>
          <w:p w:rsidR="003B4E28" w:rsidRPr="003B4E28" w:rsidRDefault="003B4E28" w:rsidP="002D1C3A">
            <w:pPr>
              <w:rPr>
                <w:rFonts w:ascii="Arial" w:hAnsi="Arial" w:cs="Arial"/>
                <w:lang w:val="nl-NL"/>
              </w:rPr>
            </w:pPr>
            <w:r w:rsidRPr="003B4E28">
              <w:rPr>
                <w:rFonts w:ascii="Arial" w:hAnsi="Arial" w:cs="Arial"/>
                <w:lang w:val="nl-NL"/>
              </w:rPr>
              <w:t>CGT</w:t>
            </w:r>
          </w:p>
          <w:p w:rsidR="003B4E28" w:rsidRPr="003B4E28" w:rsidRDefault="003B4E28" w:rsidP="002D1C3A">
            <w:pPr>
              <w:rPr>
                <w:rFonts w:ascii="Arial" w:hAnsi="Arial" w:cs="Arial"/>
                <w:lang w:val="nl-NL"/>
              </w:rPr>
            </w:pPr>
            <w:r w:rsidRPr="003B4E28">
              <w:rPr>
                <w:rFonts w:ascii="Arial" w:hAnsi="Arial" w:cs="Arial"/>
                <w:lang w:val="nl-NL"/>
              </w:rPr>
              <w:t>Trauma</w:t>
            </w:r>
          </w:p>
          <w:p w:rsidR="003B4E28" w:rsidRPr="007C302D" w:rsidRDefault="003B4E28" w:rsidP="002D1C3A">
            <w:proofErr w:type="spellStart"/>
            <w:r>
              <w:rPr>
                <w:rFonts w:ascii="Arial" w:hAnsi="Arial" w:cs="Arial"/>
              </w:rPr>
              <w:t>Innovatie</w:t>
            </w:r>
            <w:proofErr w:type="spellEnd"/>
          </w:p>
        </w:tc>
        <w:tc>
          <w:tcPr>
            <w:tcW w:w="3167" w:type="dxa"/>
          </w:tcPr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Rob van Grunsven, psycholoog</w:t>
            </w:r>
          </w:p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Berber van der Vleugel. psycholoog</w:t>
            </w:r>
          </w:p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15.30-15.50</w:t>
            </w:r>
          </w:p>
        </w:tc>
        <w:tc>
          <w:tcPr>
            <w:tcW w:w="4383" w:type="dxa"/>
          </w:tcPr>
          <w:p w:rsidR="003B4E28" w:rsidRDefault="003B4E28" w:rsidP="002D1C3A">
            <w:proofErr w:type="spellStart"/>
            <w:r>
              <w:t>Pauze</w:t>
            </w:r>
            <w:proofErr w:type="spellEnd"/>
          </w:p>
        </w:tc>
        <w:tc>
          <w:tcPr>
            <w:tcW w:w="3167" w:type="dxa"/>
          </w:tcPr>
          <w:p w:rsidR="003B4E28" w:rsidRDefault="003B4E28" w:rsidP="002D1C3A"/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15.50-17.10</w:t>
            </w:r>
          </w:p>
        </w:tc>
        <w:tc>
          <w:tcPr>
            <w:tcW w:w="4383" w:type="dxa"/>
          </w:tcPr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Biologische behandeling van psychose:</w:t>
            </w:r>
          </w:p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Farmacotherapie voorbij clozapine</w:t>
            </w:r>
          </w:p>
          <w:p w:rsidR="003B4E28" w:rsidRDefault="003B4E28" w:rsidP="002D1C3A">
            <w:proofErr w:type="spellStart"/>
            <w:r>
              <w:t>Metabole</w:t>
            </w:r>
            <w:proofErr w:type="spellEnd"/>
            <w:r>
              <w:t xml:space="preserve"> screening</w:t>
            </w:r>
          </w:p>
          <w:p w:rsidR="003B4E28" w:rsidRDefault="003B4E28" w:rsidP="002D1C3A">
            <w:proofErr w:type="spellStart"/>
            <w:r>
              <w:t>Innovatie</w:t>
            </w:r>
            <w:proofErr w:type="spellEnd"/>
            <w:r>
              <w:t xml:space="preserve"> </w:t>
            </w:r>
          </w:p>
          <w:p w:rsidR="003B4E28" w:rsidRDefault="003B4E28" w:rsidP="002D1C3A"/>
        </w:tc>
        <w:tc>
          <w:tcPr>
            <w:tcW w:w="3167" w:type="dxa"/>
          </w:tcPr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Selene Veerman, psychiater</w:t>
            </w:r>
          </w:p>
          <w:p w:rsidR="003B4E28" w:rsidRPr="003B4E28" w:rsidRDefault="003B4E28" w:rsidP="002D1C3A">
            <w:pPr>
              <w:rPr>
                <w:lang w:val="nl-NL"/>
              </w:rPr>
            </w:pPr>
            <w:r w:rsidRPr="003B4E28">
              <w:rPr>
                <w:lang w:val="nl-NL"/>
              </w:rPr>
              <w:t>Dan Cohen, psychiater</w:t>
            </w:r>
          </w:p>
        </w:tc>
      </w:tr>
      <w:tr w:rsidR="003B4E28" w:rsidTr="002D1C3A">
        <w:tc>
          <w:tcPr>
            <w:tcW w:w="1951" w:type="dxa"/>
          </w:tcPr>
          <w:p w:rsidR="003B4E28" w:rsidRDefault="003B4E28" w:rsidP="002D1C3A">
            <w:r>
              <w:t>17.10-17.30</w:t>
            </w:r>
          </w:p>
        </w:tc>
        <w:tc>
          <w:tcPr>
            <w:tcW w:w="4383" w:type="dxa"/>
          </w:tcPr>
          <w:p w:rsidR="003B4E28" w:rsidRPr="003B4E28" w:rsidRDefault="003B4E28" w:rsidP="002D1C3A">
            <w:pPr>
              <w:rPr>
                <w:rFonts w:ascii="Arial" w:hAnsi="Arial" w:cs="Arial"/>
                <w:lang w:val="nl-NL"/>
              </w:rPr>
            </w:pPr>
            <w:r w:rsidRPr="003B4E28">
              <w:rPr>
                <w:rFonts w:ascii="Arial" w:hAnsi="Arial" w:cs="Arial"/>
                <w:lang w:val="nl-NL"/>
              </w:rPr>
              <w:t>Start netwerk psychose: psychose als transdiagnostisch fenomeen</w:t>
            </w:r>
          </w:p>
        </w:tc>
        <w:tc>
          <w:tcPr>
            <w:tcW w:w="3167" w:type="dxa"/>
          </w:tcPr>
          <w:p w:rsidR="003B4E28" w:rsidRDefault="003B4E28" w:rsidP="002D1C3A">
            <w:r>
              <w:t>Rene Keet</w:t>
            </w:r>
          </w:p>
          <w:p w:rsidR="003B4E28" w:rsidRDefault="003B4E28" w:rsidP="002D1C3A">
            <w:r>
              <w:t>Ruud Tolk</w:t>
            </w:r>
          </w:p>
        </w:tc>
      </w:tr>
    </w:tbl>
    <w:p w:rsidR="003B4E28" w:rsidRDefault="003B4E28" w:rsidP="003B4E28"/>
    <w:p w:rsidR="003B4E28" w:rsidRDefault="003B4E28" w:rsidP="003B4E28"/>
    <w:p w:rsidR="003B4E28" w:rsidRDefault="003B4E28" w:rsidP="003B4E28">
      <w:r>
        <w:br w:type="page"/>
      </w:r>
    </w:p>
    <w:p w:rsidR="008A34AF" w:rsidRDefault="003B4E28">
      <w:bookmarkStart w:id="0" w:name="_GoBack"/>
      <w:bookmarkEnd w:id="0"/>
    </w:p>
    <w:sectPr w:rsidR="008A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28"/>
    <w:rsid w:val="0031692F"/>
    <w:rsid w:val="003B4E28"/>
    <w:rsid w:val="00604000"/>
    <w:rsid w:val="006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E2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E28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4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C099D19C</Template>
  <TotalTime>1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ggznhn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Gringhuis, Mascha</dc:creator>
  <cp:lastModifiedBy>Gringhuis, Mascha</cp:lastModifiedBy>
  <cp:revision>1</cp:revision>
  <dcterms:created xsi:type="dcterms:W3CDTF">2017-02-21T09:29:00Z</dcterms:created>
  <dcterms:modified xsi:type="dcterms:W3CDTF">2017-02-21T09:30:00Z</dcterms:modified>
</cp:coreProperties>
</file>